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641EC45A" w14:textId="77777777" w:rsidR="00E44D8C" w:rsidRDefault="00E44D8C" w:rsidP="00E44D8C">
      <w:pPr>
        <w:tabs>
          <w:tab w:val="left" w:pos="426"/>
          <w:tab w:val="left" w:pos="851"/>
        </w:tabs>
        <w:jc w:val="both"/>
        <w:rPr>
          <w:rFonts w:ascii="Marianne" w:eastAsia="Marianne" w:hAnsi="Marianne" w:cs="Marianne"/>
          <w:iCs/>
          <w:sz w:val="18"/>
          <w:szCs w:val="22"/>
          <w:lang w:eastAsia="en-US"/>
        </w:rPr>
      </w:pPr>
    </w:p>
    <w:p w14:paraId="3FAC6EBD" w14:textId="41C95716" w:rsidR="00E44D8C" w:rsidRPr="002F1E77" w:rsidRDefault="00E44D8C" w:rsidP="00E44D8C">
      <w:pPr>
        <w:tabs>
          <w:tab w:val="left" w:pos="426"/>
          <w:tab w:val="left" w:pos="851"/>
        </w:tabs>
        <w:jc w:val="both"/>
        <w:rPr>
          <w:rFonts w:ascii="Arial" w:hAnsi="Arial" w:cs="Arial"/>
        </w:rPr>
      </w:pPr>
      <w:r w:rsidRPr="002F1E77">
        <w:rPr>
          <w:rFonts w:ascii="Arial" w:hAnsi="Arial" w:cs="Arial"/>
        </w:rPr>
        <w:t>RENOVATION INTERIEURE</w:t>
      </w:r>
    </w:p>
    <w:p w14:paraId="55212220" w14:textId="77777777" w:rsidR="00E44D8C" w:rsidRPr="002F1E77" w:rsidRDefault="00E44D8C" w:rsidP="00E44D8C">
      <w:pPr>
        <w:tabs>
          <w:tab w:val="left" w:pos="426"/>
          <w:tab w:val="left" w:pos="851"/>
        </w:tabs>
        <w:jc w:val="both"/>
        <w:rPr>
          <w:rFonts w:ascii="Arial" w:hAnsi="Arial" w:cs="Arial"/>
        </w:rPr>
      </w:pPr>
      <w:r w:rsidRPr="002F1E77">
        <w:rPr>
          <w:rFonts w:ascii="Arial" w:hAnsi="Arial" w:cs="Arial"/>
        </w:rPr>
        <w:t>BATIMENT E CAMPUS 1 132 RUE HENRI CHAMPION 72100 LE MANS</w:t>
      </w:r>
    </w:p>
    <w:p w14:paraId="1A6D04D8" w14:textId="164D463C" w:rsidR="009B1CD0" w:rsidRDefault="00E44D8C" w:rsidP="00E44D8C">
      <w:pPr>
        <w:tabs>
          <w:tab w:val="left" w:pos="426"/>
          <w:tab w:val="left" w:pos="851"/>
        </w:tabs>
        <w:jc w:val="both"/>
        <w:rPr>
          <w:rFonts w:ascii="Arial" w:hAnsi="Arial" w:cs="Arial"/>
        </w:rPr>
      </w:pPr>
      <w:r w:rsidRPr="002F1E77">
        <w:rPr>
          <w:rFonts w:ascii="Arial" w:hAnsi="Arial" w:cs="Arial"/>
        </w:rPr>
        <w:t>MARCHE N°202</w:t>
      </w:r>
      <w:r w:rsidR="00172B18">
        <w:rPr>
          <w:rFonts w:ascii="Arial" w:hAnsi="Arial" w:cs="Arial"/>
        </w:rPr>
        <w:t>6</w:t>
      </w:r>
      <w:r w:rsidRPr="002F1E77">
        <w:rPr>
          <w:rFonts w:ascii="Arial" w:hAnsi="Arial" w:cs="Arial"/>
        </w:rPr>
        <w:t>RTPN50</w:t>
      </w:r>
      <w:r w:rsidR="00172B18">
        <w:rPr>
          <w:rFonts w:ascii="Arial" w:hAnsi="Arial" w:cs="Arial"/>
        </w:rPr>
        <w:t>48</w:t>
      </w:r>
    </w:p>
    <w:p w14:paraId="7D169084" w14:textId="77777777" w:rsidR="004907F8" w:rsidRDefault="004907F8" w:rsidP="005846FB">
      <w:pPr>
        <w:tabs>
          <w:tab w:val="left" w:pos="426"/>
          <w:tab w:val="left" w:pos="851"/>
        </w:tabs>
        <w:jc w:val="both"/>
        <w:rPr>
          <w:rFonts w:ascii="Arial" w:hAnsi="Arial" w:cs="Arial"/>
        </w:rPr>
      </w:pPr>
    </w:p>
    <w:p w14:paraId="24B51135" w14:textId="77777777" w:rsidR="004907F8" w:rsidRDefault="004907F8"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01714FC0"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stipulées à l’article 2 du CCAP.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14E31E6D" w14:textId="77777777" w:rsidR="007C4FD2" w:rsidRDefault="007C4FD2" w:rsidP="007C4FD2">
      <w:pPr>
        <w:suppressAutoHyphens w:val="0"/>
        <w:rPr>
          <w:rFonts w:ascii="Arial" w:hAnsi="Arial" w:cs="Arial"/>
        </w:rPr>
      </w:pPr>
    </w:p>
    <w:p w14:paraId="018A0B0F" w14:textId="77777777" w:rsidR="00A75E1F" w:rsidRPr="00936C07" w:rsidRDefault="00A75E1F" w:rsidP="00A75E1F">
      <w:pPr>
        <w:suppressAutoHyphens w:val="0"/>
        <w:rPr>
          <w:b/>
          <w:bCs/>
        </w:rPr>
      </w:pPr>
      <w:r>
        <w:rPr>
          <w:rFonts w:ascii="Arial" w:hAnsi="Arial" w:cs="Arial"/>
          <w:b/>
          <w:bCs/>
        </w:rPr>
        <w:t>►</w:t>
      </w:r>
      <w:r w:rsidRPr="00936C07">
        <w:rPr>
          <w:rFonts w:ascii="Arial" w:hAnsi="Arial" w:cs="Arial"/>
          <w:b/>
          <w:bCs/>
        </w:rPr>
        <w:t>à livrer les fournitures demandées ou à exécuter les prestations demandées :</w:t>
      </w:r>
    </w:p>
    <w:p w14:paraId="7D117700" w14:textId="3F293CD4" w:rsidR="00A75E1F" w:rsidRDefault="00A75E1F" w:rsidP="00C926AC">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w:t>
      </w:r>
      <w:proofErr w:type="gramStart"/>
      <w:r w:rsidRPr="003752B8">
        <w:t>au</w:t>
      </w:r>
      <w:proofErr w:type="gramEnd"/>
      <w:r w:rsidRPr="003752B8">
        <w:t xml:space="preserve"> montant total forfaitaire indiqué </w:t>
      </w:r>
      <w:r w:rsidR="00D82B07">
        <w:t>à la Décomposition du Prix Global et Forfaitaire</w:t>
      </w:r>
      <w:r>
        <w:t xml:space="preserve">. </w:t>
      </w:r>
      <w:r w:rsidR="00C926AC">
        <w:t>C</w:t>
      </w:r>
      <w:r>
        <w:t xml:space="preserve">e montant global forfaitaire est </w:t>
      </w:r>
      <w:r w:rsidR="00C926AC">
        <w:t>contractuel</w:t>
      </w:r>
      <w:r>
        <w:t xml:space="preserve"> </w:t>
      </w:r>
      <w:r w:rsidRPr="00BC219C">
        <w:t>quelles que soient les quantités livrées ou exécutées</w:t>
      </w:r>
      <w:r>
        <w:t>.</w:t>
      </w:r>
    </w:p>
    <w:p w14:paraId="220F2883" w14:textId="77777777" w:rsidR="00A75E1F" w:rsidRDefault="00A75E1F" w:rsidP="00A75E1F">
      <w:pPr>
        <w:suppressAutoHyphens w:val="0"/>
        <w:rPr>
          <w:rFonts w:ascii="Arial" w:hAnsi="Arial" w:cs="Arial"/>
          <w:b/>
          <w:bCs/>
        </w:rPr>
      </w:pPr>
    </w:p>
    <w:p w14:paraId="260DDC90" w14:textId="77777777" w:rsidR="002C7FB5" w:rsidRDefault="002C7FB5" w:rsidP="00A75E1F">
      <w:pPr>
        <w:suppressAutoHyphens w:val="0"/>
        <w:rPr>
          <w:rFonts w:ascii="Arial" w:hAnsi="Arial" w:cs="Arial"/>
          <w:b/>
          <w:bCs/>
        </w:rPr>
      </w:pPr>
    </w:p>
    <w:p w14:paraId="3635EF9D" w14:textId="77777777" w:rsidR="002C7FB5" w:rsidRDefault="002C7FB5" w:rsidP="00A75E1F">
      <w:pPr>
        <w:suppressAutoHyphens w:val="0"/>
        <w:rPr>
          <w:rFonts w:ascii="Arial" w:hAnsi="Arial" w:cs="Arial"/>
          <w:b/>
          <w:bCs/>
        </w:rPr>
      </w:pPr>
    </w:p>
    <w:p w14:paraId="519B4E55" w14:textId="2755DC8E" w:rsidR="002C7FB5" w:rsidRDefault="002C7FB5" w:rsidP="00A75E1F">
      <w:pPr>
        <w:suppressAutoHyphens w:val="0"/>
        <w:rPr>
          <w:rFonts w:ascii="Arial" w:hAnsi="Arial" w:cs="Arial"/>
          <w:b/>
          <w:bCs/>
        </w:rPr>
      </w:pPr>
      <w:r w:rsidRPr="002C7FB5">
        <w:rPr>
          <w:rFonts w:ascii="Arial" w:hAnsi="Arial" w:cs="Arial"/>
          <w:b/>
          <w:bCs/>
        </w:rPr>
        <w:t>Clause d'escompte pour paiement anticipé</w:t>
      </w:r>
      <w:r>
        <w:rPr>
          <w:rFonts w:ascii="Arial" w:hAnsi="Arial" w:cs="Arial"/>
          <w:b/>
          <w:bCs/>
        </w:rPr>
        <w:t xml:space="preserve"> (cf. 5.1 du CCAP)</w:t>
      </w:r>
    </w:p>
    <w:p w14:paraId="076E95AE" w14:textId="77777777" w:rsidR="00066F65" w:rsidRDefault="00066F65" w:rsidP="00066F65">
      <w:pPr>
        <w:suppressAutoHyphens w:val="0"/>
      </w:pPr>
    </w:p>
    <w:p w14:paraId="5731D23E" w14:textId="0201EADE" w:rsidR="00066F65" w:rsidRDefault="00066F65" w:rsidP="00066F65">
      <w:pPr>
        <w:suppressAutoHyphens w:val="0"/>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3752B8">
        <w:t xml:space="preserve"> </w:t>
      </w:r>
      <w:r>
        <w:t>Le candidat ne propose pas d’escompte pour paiement anticipé</w:t>
      </w:r>
    </w:p>
    <w:p w14:paraId="284C6FF5" w14:textId="04A63668" w:rsidR="00066F65" w:rsidRDefault="00066F65" w:rsidP="00A75E1F">
      <w:pPr>
        <w:suppressAutoHyphens w:val="0"/>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3752B8">
        <w:t xml:space="preserve"> </w:t>
      </w:r>
      <w:r>
        <w:t>Le candidat propose un escompte pour paiement anticipé, dans les conditions ci-dessous :</w:t>
      </w:r>
    </w:p>
    <w:p w14:paraId="10D86565" w14:textId="77777777" w:rsidR="002C7FB5" w:rsidRDefault="002C7FB5" w:rsidP="00A75E1F">
      <w:pPr>
        <w:suppressAutoHyphens w:val="0"/>
        <w:rPr>
          <w:rFonts w:ascii="Arial" w:hAnsi="Arial" w:cs="Arial"/>
          <w:b/>
          <w:bCs/>
        </w:rPr>
      </w:pPr>
    </w:p>
    <w:p w14:paraId="7A2D8BC6" w14:textId="7EFC40BA" w:rsidR="002C7FB5" w:rsidRPr="002C7FB5" w:rsidRDefault="002C7FB5" w:rsidP="002C7FB5">
      <w:pPr>
        <w:pStyle w:val="Paragraphedeliste"/>
        <w:widowControl w:val="0"/>
        <w:numPr>
          <w:ilvl w:val="0"/>
          <w:numId w:val="10"/>
        </w:numPr>
        <w:contextualSpacing w:val="0"/>
        <w:jc w:val="both"/>
      </w:pPr>
      <w:r w:rsidRPr="002C7FB5">
        <w:t>Pour un paiement effectué dans un délai de 20 jours à compter de la réception de la demande de paiement, le taux d'escompte appliqué sera de X %</w:t>
      </w:r>
      <w:r w:rsidR="00066F65">
        <w:t xml:space="preserve"> = …</w:t>
      </w:r>
      <w:proofErr w:type="gramStart"/>
      <w:r w:rsidR="00066F65">
        <w:t>…….</w:t>
      </w:r>
      <w:proofErr w:type="gramEnd"/>
      <w:r w:rsidR="00066F65">
        <w:t>.</w:t>
      </w:r>
    </w:p>
    <w:p w14:paraId="40582630" w14:textId="77777777" w:rsidR="002C7FB5" w:rsidRPr="002C7FB5" w:rsidRDefault="002C7FB5" w:rsidP="002C7FB5">
      <w:pPr>
        <w:jc w:val="both"/>
      </w:pPr>
    </w:p>
    <w:p w14:paraId="10BDD1A3" w14:textId="096924CF" w:rsidR="002C7FB5" w:rsidRPr="002C7FB5" w:rsidRDefault="002C7FB5" w:rsidP="002C7FB5">
      <w:pPr>
        <w:pStyle w:val="Paragraphedeliste"/>
        <w:widowControl w:val="0"/>
        <w:numPr>
          <w:ilvl w:val="0"/>
          <w:numId w:val="10"/>
        </w:numPr>
        <w:contextualSpacing w:val="0"/>
        <w:jc w:val="both"/>
      </w:pPr>
      <w:r w:rsidRPr="002C7FB5">
        <w:t>Pour un paiement effectué dans un délai de 10 jours à compter de la réception de la demande de paiement, le taux d'escompte appliqué sera de Y %</w:t>
      </w:r>
      <w:r w:rsidR="00066F65">
        <w:t xml:space="preserve"> = …</w:t>
      </w:r>
      <w:proofErr w:type="gramStart"/>
      <w:r w:rsidR="00066F65">
        <w:t>…….</w:t>
      </w:r>
      <w:proofErr w:type="gramEnd"/>
      <w:r w:rsidR="00066F65">
        <w:t>.</w:t>
      </w:r>
    </w:p>
    <w:p w14:paraId="0B3E4FD6" w14:textId="77777777" w:rsidR="002C7FB5" w:rsidRDefault="002C7FB5" w:rsidP="00A75E1F">
      <w:pPr>
        <w:suppressAutoHyphens w:val="0"/>
        <w:rPr>
          <w:rFonts w:ascii="Arial" w:hAnsi="Arial" w:cs="Arial"/>
          <w:b/>
          <w:bCs/>
        </w:rPr>
      </w:pP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12D084AC" w14:textId="77777777" w:rsidR="00A14E29" w:rsidRDefault="00A14E29" w:rsidP="009B45B9">
      <w:pPr>
        <w:tabs>
          <w:tab w:val="left" w:pos="576"/>
          <w:tab w:val="left" w:pos="851"/>
        </w:tabs>
        <w:jc w:val="both"/>
        <w:rPr>
          <w:rFonts w:ascii="Arial" w:hAnsi="Arial" w:cs="Arial"/>
        </w:rPr>
      </w:pPr>
    </w:p>
    <w:p w14:paraId="7FF586C4" w14:textId="77777777" w:rsidR="00A14E29" w:rsidRPr="00A14E29" w:rsidRDefault="00A14E29" w:rsidP="00A14E29">
      <w:pPr>
        <w:jc w:val="both"/>
        <w:rPr>
          <w:rFonts w:ascii="Arial" w:hAnsi="Arial" w:cs="Arial"/>
        </w:rPr>
      </w:pPr>
      <w:r w:rsidRPr="00A14E29">
        <w:rPr>
          <w:rFonts w:ascii="Arial" w:hAnsi="Arial" w:cs="Arial"/>
        </w:rPr>
        <w:t>Les délais d’exécution des travaux sont fixés à l’acte d’engagement et ne peuvent en aucun cas être modifiés. Le calendrier prévisionnel d’exécution est :</w:t>
      </w:r>
    </w:p>
    <w:p w14:paraId="093FFD39" w14:textId="77777777" w:rsidR="00A14E29" w:rsidRPr="00A14E29" w:rsidRDefault="00A14E29" w:rsidP="00A14E29">
      <w:pPr>
        <w:jc w:val="both"/>
        <w:rPr>
          <w:rFonts w:ascii="Arial" w:hAnsi="Arial" w:cs="Arial"/>
        </w:rPr>
      </w:pPr>
    </w:p>
    <w:p w14:paraId="76E23C76" w14:textId="77777777" w:rsidR="00A14E29" w:rsidRPr="00A14E29" w:rsidRDefault="00A14E29" w:rsidP="00A14E29">
      <w:pPr>
        <w:jc w:val="both"/>
        <w:rPr>
          <w:rFonts w:ascii="Arial" w:hAnsi="Arial" w:cs="Arial"/>
        </w:rPr>
      </w:pPr>
    </w:p>
    <w:p w14:paraId="60366304" w14:textId="71ACFA02" w:rsidR="00A14E29" w:rsidRPr="00A14E29" w:rsidRDefault="00A14E29" w:rsidP="00A14E29">
      <w:pPr>
        <w:pStyle w:val="Paragraphedeliste"/>
        <w:widowControl w:val="0"/>
        <w:numPr>
          <w:ilvl w:val="0"/>
          <w:numId w:val="9"/>
        </w:numPr>
        <w:contextualSpacing w:val="0"/>
        <w:jc w:val="both"/>
        <w:rPr>
          <w:rFonts w:ascii="Arial" w:hAnsi="Arial" w:cs="Arial"/>
        </w:rPr>
      </w:pPr>
      <w:r w:rsidRPr="00A14E29">
        <w:rPr>
          <w:rFonts w:ascii="Arial" w:hAnsi="Arial" w:cs="Arial"/>
        </w:rPr>
        <w:t xml:space="preserve">Délai global d'exécution de </w:t>
      </w:r>
      <w:r w:rsidR="00E44D8C">
        <w:rPr>
          <w:rFonts w:ascii="Arial" w:hAnsi="Arial" w:cs="Arial"/>
        </w:rPr>
        <w:t xml:space="preserve">3 </w:t>
      </w:r>
      <w:r w:rsidRPr="00A14E29">
        <w:rPr>
          <w:rFonts w:ascii="Arial" w:hAnsi="Arial" w:cs="Arial"/>
        </w:rPr>
        <w:t xml:space="preserve">mois comprenant : </w:t>
      </w:r>
    </w:p>
    <w:p w14:paraId="21817CE0" w14:textId="613F9E58" w:rsidR="00A14E29" w:rsidRPr="00A14E29" w:rsidRDefault="00E44D8C" w:rsidP="00A14E29">
      <w:pPr>
        <w:pStyle w:val="Paragraphedeliste"/>
        <w:widowControl w:val="0"/>
        <w:numPr>
          <w:ilvl w:val="1"/>
          <w:numId w:val="9"/>
        </w:numPr>
        <w:contextualSpacing w:val="0"/>
        <w:jc w:val="both"/>
        <w:rPr>
          <w:rFonts w:ascii="Arial" w:hAnsi="Arial" w:cs="Arial"/>
        </w:rPr>
      </w:pPr>
      <w:r>
        <w:rPr>
          <w:rFonts w:ascii="Arial" w:hAnsi="Arial" w:cs="Arial"/>
        </w:rPr>
        <w:t>1</w:t>
      </w:r>
      <w:r w:rsidR="00A14E29" w:rsidRPr="00A14E29">
        <w:rPr>
          <w:rFonts w:ascii="Arial" w:hAnsi="Arial" w:cs="Arial"/>
        </w:rPr>
        <w:t xml:space="preserve"> mois de préparation de chantier,</w:t>
      </w:r>
    </w:p>
    <w:p w14:paraId="7FA070D7" w14:textId="77777777" w:rsidR="00A14E29" w:rsidRPr="00A14E29" w:rsidRDefault="00A14E29" w:rsidP="00A14E29">
      <w:pPr>
        <w:pStyle w:val="Paragraphedeliste"/>
        <w:widowControl w:val="0"/>
        <w:numPr>
          <w:ilvl w:val="1"/>
          <w:numId w:val="9"/>
        </w:numPr>
        <w:contextualSpacing w:val="0"/>
        <w:jc w:val="both"/>
        <w:rPr>
          <w:rFonts w:ascii="Arial" w:hAnsi="Arial" w:cs="Arial"/>
        </w:rPr>
      </w:pPr>
      <w:r w:rsidRPr="00A14E29">
        <w:rPr>
          <w:rFonts w:ascii="Arial" w:hAnsi="Arial" w:cs="Arial"/>
        </w:rPr>
        <w:t>2 mois d’exécution de travaux.</w:t>
      </w:r>
    </w:p>
    <w:p w14:paraId="4915F5A5" w14:textId="77777777" w:rsidR="00A14E29" w:rsidRPr="00A14E29" w:rsidRDefault="00A14E29" w:rsidP="00A14E29">
      <w:pPr>
        <w:jc w:val="both"/>
        <w:rPr>
          <w:rFonts w:ascii="Arial" w:hAnsi="Arial" w:cs="Arial"/>
        </w:rPr>
      </w:pPr>
    </w:p>
    <w:p w14:paraId="6A7D996C" w14:textId="60AA8935" w:rsidR="00A14E29" w:rsidRPr="00A14E29" w:rsidRDefault="00A14E29" w:rsidP="00A14E29">
      <w:pPr>
        <w:jc w:val="both"/>
        <w:rPr>
          <w:rFonts w:ascii="Arial" w:hAnsi="Arial" w:cs="Arial"/>
        </w:rPr>
      </w:pPr>
      <w:r w:rsidRPr="00A14E29">
        <w:rPr>
          <w:rFonts w:ascii="Arial" w:hAnsi="Arial" w:cs="Arial"/>
        </w:rPr>
        <w:t>Le délai d'exécution part à compter de la date de la notification d’attribution du marché valant ordre de service à partir de laquelle démarre la période de préparation.</w:t>
      </w:r>
    </w:p>
    <w:p w14:paraId="6F73C64F" w14:textId="77777777" w:rsidR="00A14E29" w:rsidRPr="00A14E29" w:rsidRDefault="00A14E29" w:rsidP="00A14E29">
      <w:pPr>
        <w:jc w:val="both"/>
        <w:rPr>
          <w:rFonts w:ascii="Arial" w:hAnsi="Arial" w:cs="Arial"/>
        </w:rPr>
      </w:pPr>
    </w:p>
    <w:p w14:paraId="478BAB20" w14:textId="77777777" w:rsidR="00A14E29" w:rsidRPr="00A14E29" w:rsidRDefault="00A14E29" w:rsidP="00A14E29">
      <w:pPr>
        <w:jc w:val="both"/>
        <w:rPr>
          <w:rFonts w:ascii="Arial" w:hAnsi="Arial" w:cs="Arial"/>
        </w:rPr>
      </w:pPr>
    </w:p>
    <w:p w14:paraId="5430D027" w14:textId="77777777" w:rsidR="00A14E29" w:rsidRPr="00A14E29" w:rsidRDefault="00A14E29" w:rsidP="00A14E29">
      <w:pPr>
        <w:jc w:val="both"/>
        <w:rPr>
          <w:rFonts w:ascii="Arial" w:hAnsi="Arial" w:cs="Arial"/>
          <w:u w:val="single"/>
        </w:rPr>
      </w:pPr>
      <w:r w:rsidRPr="00A14E29">
        <w:rPr>
          <w:rFonts w:ascii="Arial" w:hAnsi="Arial" w:cs="Arial"/>
          <w:u w:val="single"/>
        </w:rPr>
        <w:t>GENERALITES</w:t>
      </w:r>
    </w:p>
    <w:p w14:paraId="6FAE46BA" w14:textId="77777777" w:rsidR="00A14E29" w:rsidRPr="00A14E29" w:rsidRDefault="00A14E29" w:rsidP="00A14E29">
      <w:pPr>
        <w:jc w:val="both"/>
        <w:rPr>
          <w:rFonts w:ascii="Arial" w:hAnsi="Arial" w:cs="Arial"/>
        </w:rPr>
      </w:pPr>
    </w:p>
    <w:p w14:paraId="0BDC3041" w14:textId="77777777" w:rsidR="00A14E29" w:rsidRPr="00A14E29" w:rsidRDefault="00A14E29" w:rsidP="00A14E29">
      <w:pPr>
        <w:jc w:val="both"/>
        <w:rPr>
          <w:rFonts w:ascii="Arial" w:hAnsi="Arial" w:cs="Arial"/>
        </w:rPr>
      </w:pPr>
      <w:r w:rsidRPr="00A14E29">
        <w:rPr>
          <w:rFonts w:ascii="Arial" w:hAnsi="Arial" w:cs="Arial"/>
        </w:rPr>
        <w:lastRenderedPageBreak/>
        <w:t>Le délai d'exécution des travaux est celui imparti pour la réalisation des travaux incombant au titulaire, y compris le repliement des installations de chantier et la remise en état des terrains et des lieux.</w:t>
      </w:r>
    </w:p>
    <w:p w14:paraId="1933E9A2" w14:textId="77777777" w:rsidR="00A14E29" w:rsidRPr="00A14E29" w:rsidRDefault="00A14E29" w:rsidP="00A14E29">
      <w:pPr>
        <w:jc w:val="both"/>
        <w:rPr>
          <w:rFonts w:ascii="Arial" w:hAnsi="Arial" w:cs="Arial"/>
        </w:rPr>
      </w:pPr>
    </w:p>
    <w:p w14:paraId="7796B248" w14:textId="77777777" w:rsidR="00A14E29" w:rsidRPr="00A14E29" w:rsidRDefault="00A14E29" w:rsidP="00A14E29">
      <w:pPr>
        <w:jc w:val="both"/>
        <w:rPr>
          <w:rFonts w:ascii="Arial" w:hAnsi="Arial" w:cs="Arial"/>
        </w:rPr>
      </w:pPr>
      <w:r w:rsidRPr="00A14E29">
        <w:rPr>
          <w:rFonts w:ascii="Arial" w:hAnsi="Arial" w:cs="Arial"/>
        </w:rPr>
        <w:t>Ce délai d'exécution est confirmé ou modifié pendant la période de préparation du chantier dans les conditions prévues à l'article 28.2 du CCAG travaux.</w:t>
      </w:r>
    </w:p>
    <w:p w14:paraId="6B426A77" w14:textId="77777777" w:rsidR="00A14E29" w:rsidRPr="00A14E29" w:rsidRDefault="00A14E29" w:rsidP="00A14E29">
      <w:pPr>
        <w:jc w:val="both"/>
        <w:rPr>
          <w:rFonts w:ascii="Arial" w:hAnsi="Arial" w:cs="Arial"/>
        </w:rPr>
      </w:pPr>
    </w:p>
    <w:p w14:paraId="6DFB503D" w14:textId="77777777" w:rsidR="00A14E29" w:rsidRPr="00A14E29" w:rsidRDefault="00A14E29" w:rsidP="00A14E29">
      <w:pPr>
        <w:jc w:val="both"/>
        <w:rPr>
          <w:rFonts w:ascii="Arial" w:hAnsi="Arial" w:cs="Arial"/>
        </w:rPr>
      </w:pPr>
      <w:r w:rsidRPr="00A14E29">
        <w:rPr>
          <w:rFonts w:ascii="Arial" w:hAnsi="Arial" w:cs="Arial"/>
        </w:rPr>
        <w:t>Les modalités de computation des délais d’exécution sont définies à l’article 3.2 du CCAG travaux.</w:t>
      </w:r>
    </w:p>
    <w:p w14:paraId="649D41E3" w14:textId="77777777" w:rsidR="00A14E29" w:rsidRDefault="00A14E29" w:rsidP="009B45B9">
      <w:pPr>
        <w:tabs>
          <w:tab w:val="left" w:pos="576"/>
          <w:tab w:val="left" w:pos="851"/>
        </w:tabs>
        <w:jc w:val="both"/>
        <w:rPr>
          <w:rFonts w:ascii="Arial" w:hAnsi="Arial" w:cs="Arial"/>
        </w:rPr>
      </w:pPr>
    </w:p>
    <w:p w14:paraId="2ED5BAD7" w14:textId="77777777" w:rsidR="006A2068" w:rsidRPr="006A2068" w:rsidRDefault="006A2068" w:rsidP="00D6699F">
      <w:pPr>
        <w:tabs>
          <w:tab w:val="left" w:pos="851"/>
        </w:tabs>
        <w:spacing w:before="120"/>
        <w:jc w:val="both"/>
        <w:rPr>
          <w:rFonts w:ascii="Arial" w:hAnsi="Arial" w:cs="Arial"/>
        </w:rPr>
      </w:pPr>
    </w:p>
    <w:p w14:paraId="5B72D676" w14:textId="77777777" w:rsidR="00D6699F" w:rsidRDefault="00D6699F" w:rsidP="00D6699F">
      <w:pPr>
        <w:tabs>
          <w:tab w:val="left" w:pos="426"/>
          <w:tab w:val="left" w:pos="851"/>
        </w:tabs>
        <w:jc w:val="both"/>
        <w:rPr>
          <w:rFonts w:ascii="Arial" w:hAnsi="Arial" w:cs="Arial"/>
          <w:b/>
        </w:rPr>
      </w:pPr>
    </w:p>
    <w:p w14:paraId="5F9A5624" w14:textId="77777777" w:rsidR="00D6699F" w:rsidRDefault="00D6699F" w:rsidP="00D6699F">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3EE784C9" w14:textId="77777777" w:rsidR="00D6699F" w:rsidRDefault="00D6699F" w:rsidP="00D6699F">
      <w:pPr>
        <w:tabs>
          <w:tab w:val="left" w:pos="851"/>
        </w:tabs>
        <w:rPr>
          <w:rFonts w:ascii="Arial" w:hAnsi="Arial" w:cs="Arial"/>
          <w:i/>
          <w:sz w:val="18"/>
          <w:szCs w:val="18"/>
        </w:rPr>
      </w:pPr>
      <w:r>
        <w:rPr>
          <w:rFonts w:ascii="Arial" w:hAnsi="Arial" w:cs="Arial"/>
          <w:i/>
          <w:sz w:val="18"/>
          <w:szCs w:val="18"/>
        </w:rPr>
        <w:t>(Cocher la case correspondante.)</w:t>
      </w:r>
    </w:p>
    <w:p w14:paraId="518DB89D" w14:textId="77777777" w:rsidR="006A2068" w:rsidRDefault="006A2068" w:rsidP="00D6699F">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1C5EEF7E" w14:textId="77777777" w:rsidTr="006A2068">
        <w:tc>
          <w:tcPr>
            <w:tcW w:w="10419" w:type="dxa"/>
            <w:shd w:val="clear" w:color="auto" w:fill="66CCFF"/>
          </w:tcPr>
          <w:p w14:paraId="16858C2A" w14:textId="0B348309" w:rsidR="009B1CD0" w:rsidRDefault="00D6699F" w:rsidP="00C630AD">
            <w:pPr>
              <w:tabs>
                <w:tab w:val="left" w:pos="-142"/>
                <w:tab w:val="left" w:pos="851"/>
                <w:tab w:val="left" w:pos="4111"/>
              </w:tabs>
              <w:jc w:val="both"/>
            </w:pPr>
            <w:r>
              <w:rPr>
                <w:rFonts w:ascii="Arial" w:hAnsi="Arial" w:cs="Arial"/>
              </w:rPr>
              <w:br w:type="page"/>
            </w:r>
            <w:r w:rsidR="009B1CD0">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4590055F" w14:textId="77777777" w:rsidR="009E2F38" w:rsidRDefault="009E2F38" w:rsidP="009E2F3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412ADB70" w14:textId="77777777" w:rsidR="009E2F38" w:rsidRDefault="009E2F38" w:rsidP="009E2F38">
      <w:pPr>
        <w:pStyle w:val="Titre1"/>
        <w:tabs>
          <w:tab w:val="left" w:pos="851"/>
        </w:tabs>
        <w:ind w:left="0"/>
        <w:jc w:val="both"/>
        <w:rPr>
          <w:rFonts w:ascii="Arial" w:hAnsi="Arial" w:cs="Arial"/>
        </w:rPr>
      </w:pPr>
    </w:p>
    <w:p w14:paraId="24312DEF" w14:textId="77777777" w:rsidR="009E2F38" w:rsidRPr="00DC257E" w:rsidRDefault="009E2F38" w:rsidP="009E2F38">
      <w:pPr>
        <w:ind w:right="761"/>
        <w:rPr>
          <w:iCs/>
          <w:sz w:val="18"/>
        </w:rPr>
      </w:pPr>
      <w:r w:rsidRPr="00DC257E">
        <w:rPr>
          <w:iCs/>
          <w:sz w:val="18"/>
        </w:rPr>
        <w:t>CHAMBRE de COMMERCE et d’INDUSTRIE du MANS &amp; de la SARTHE</w:t>
      </w:r>
    </w:p>
    <w:p w14:paraId="0DBBDFED" w14:textId="77777777" w:rsidR="009E2F38" w:rsidRPr="00DC257E" w:rsidRDefault="009E2F38" w:rsidP="009E2F38">
      <w:pPr>
        <w:ind w:right="761"/>
        <w:rPr>
          <w:iCs/>
          <w:sz w:val="18"/>
        </w:rPr>
      </w:pPr>
      <w:r w:rsidRPr="00DC257E">
        <w:rPr>
          <w:iCs/>
          <w:sz w:val="18"/>
        </w:rPr>
        <w:t>1 Boulevard René Levasseur</w:t>
      </w:r>
    </w:p>
    <w:p w14:paraId="7B8A401D" w14:textId="77777777" w:rsidR="009E2F38" w:rsidRPr="00DC257E" w:rsidRDefault="009E2F38" w:rsidP="009E2F38">
      <w:pPr>
        <w:ind w:right="761"/>
        <w:rPr>
          <w:iCs/>
          <w:sz w:val="18"/>
        </w:rPr>
      </w:pPr>
      <w:r w:rsidRPr="00DC257E">
        <w:rPr>
          <w:iCs/>
          <w:sz w:val="18"/>
        </w:rPr>
        <w:t>CS91435</w:t>
      </w:r>
      <w:r>
        <w:rPr>
          <w:iCs/>
          <w:sz w:val="18"/>
        </w:rPr>
        <w:t xml:space="preserve"> </w:t>
      </w:r>
      <w:r w:rsidRPr="00DC257E">
        <w:rPr>
          <w:iCs/>
          <w:sz w:val="18"/>
        </w:rPr>
        <w:t>72014 LE MANS Cedex 2</w:t>
      </w:r>
    </w:p>
    <w:p w14:paraId="01CAA182" w14:textId="77777777" w:rsidR="009E2F38" w:rsidRPr="00DC257E" w:rsidRDefault="009E2F38" w:rsidP="009E2F38">
      <w:pPr>
        <w:ind w:right="761"/>
        <w:rPr>
          <w:iCs/>
          <w:sz w:val="18"/>
        </w:rPr>
      </w:pPr>
      <w:r w:rsidRPr="00DC257E">
        <w:rPr>
          <w:iCs/>
          <w:sz w:val="18"/>
        </w:rPr>
        <w:t>Tél : 02.43.21.00.00</w:t>
      </w:r>
    </w:p>
    <w:p w14:paraId="55A2AD33" w14:textId="77777777" w:rsidR="009E2F38" w:rsidRPr="00DC257E" w:rsidRDefault="009E2F38" w:rsidP="009E2F38">
      <w:pPr>
        <w:ind w:right="761"/>
        <w:rPr>
          <w:iCs/>
          <w:sz w:val="18"/>
        </w:rPr>
      </w:pPr>
      <w:r w:rsidRPr="00DC257E">
        <w:rPr>
          <w:iCs/>
          <w:sz w:val="18"/>
        </w:rPr>
        <w:t>PROFIL ACHETEUR : www.marchespublics.gouv.fr</w:t>
      </w:r>
    </w:p>
    <w:p w14:paraId="5CDB677A" w14:textId="77777777" w:rsidR="009E2F38" w:rsidRDefault="009E2F38" w:rsidP="009E2F38">
      <w:pPr>
        <w:ind w:right="761"/>
        <w:rPr>
          <w:iCs/>
          <w:sz w:val="18"/>
        </w:rPr>
      </w:pPr>
      <w:r>
        <w:rPr>
          <w:iCs/>
          <w:sz w:val="18"/>
        </w:rPr>
        <w:t>Siret 187 200 928 000 13</w:t>
      </w:r>
    </w:p>
    <w:p w14:paraId="681D9E04" w14:textId="77777777" w:rsidR="009E2F38" w:rsidRDefault="009E2F38" w:rsidP="009E2F38">
      <w:pPr>
        <w:pStyle w:val="En-tte"/>
        <w:tabs>
          <w:tab w:val="clear" w:pos="4536"/>
          <w:tab w:val="clear" w:pos="9072"/>
          <w:tab w:val="left" w:pos="851"/>
        </w:tabs>
        <w:jc w:val="both"/>
        <w:rPr>
          <w:rFonts w:ascii="Arial" w:hAnsi="Arial" w:cs="Arial"/>
        </w:rPr>
      </w:pPr>
    </w:p>
    <w:p w14:paraId="5343F278" w14:textId="77777777" w:rsidR="009E2F38" w:rsidRDefault="009E2F38" w:rsidP="009E2F38">
      <w:pPr>
        <w:pStyle w:val="En-tte"/>
        <w:tabs>
          <w:tab w:val="clear" w:pos="4536"/>
          <w:tab w:val="clear" w:pos="9072"/>
          <w:tab w:val="left" w:pos="851"/>
        </w:tabs>
        <w:jc w:val="both"/>
        <w:rPr>
          <w:rFonts w:ascii="Arial" w:hAnsi="Arial" w:cs="Arial"/>
        </w:rPr>
      </w:pPr>
    </w:p>
    <w:p w14:paraId="70B9B876" w14:textId="77777777" w:rsidR="009E2F38" w:rsidRDefault="009E2F38" w:rsidP="009E2F3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1FE68307" w14:textId="77777777" w:rsidR="009E2F38" w:rsidRDefault="009E2F38" w:rsidP="009E2F38">
      <w:pPr>
        <w:tabs>
          <w:tab w:val="left" w:pos="851"/>
        </w:tabs>
        <w:jc w:val="both"/>
        <w:rPr>
          <w:rFonts w:ascii="Arial" w:hAnsi="Arial" w:cs="Arial"/>
        </w:rPr>
      </w:pPr>
      <w:r>
        <w:rPr>
          <w:rFonts w:ascii="Arial" w:hAnsi="Arial" w:cs="Arial"/>
        </w:rPr>
        <w:t>Monsieur Le Président de la CCI du Mans et de la Sarthe</w:t>
      </w:r>
    </w:p>
    <w:p w14:paraId="693D5644" w14:textId="77777777" w:rsidR="009E2F38" w:rsidRDefault="009E2F38" w:rsidP="009E2F38">
      <w:pPr>
        <w:tabs>
          <w:tab w:val="left" w:pos="851"/>
        </w:tabs>
        <w:jc w:val="both"/>
        <w:rPr>
          <w:rFonts w:ascii="Arial" w:hAnsi="Arial" w:cs="Arial"/>
        </w:rPr>
      </w:pPr>
    </w:p>
    <w:p w14:paraId="71236DC7" w14:textId="77777777" w:rsidR="009E2F38" w:rsidRDefault="009E2F38" w:rsidP="009E2F38">
      <w:pPr>
        <w:tabs>
          <w:tab w:val="left" w:pos="851"/>
        </w:tabs>
        <w:jc w:val="both"/>
        <w:rPr>
          <w:rFonts w:ascii="Arial" w:hAnsi="Arial" w:cs="Arial"/>
        </w:rPr>
      </w:pPr>
    </w:p>
    <w:p w14:paraId="77376DE4" w14:textId="77777777" w:rsidR="009E2F38" w:rsidRDefault="009E2F38" w:rsidP="009E2F38">
      <w:pPr>
        <w:tabs>
          <w:tab w:val="left" w:pos="851"/>
        </w:tabs>
        <w:jc w:val="both"/>
        <w:rPr>
          <w:rFonts w:ascii="Arial" w:hAnsi="Arial" w:cs="Arial"/>
        </w:rPr>
      </w:pPr>
    </w:p>
    <w:p w14:paraId="247FB4BF" w14:textId="77777777" w:rsidR="009E2F38" w:rsidRDefault="009E2F38" w:rsidP="009E2F3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5245D309" w14:textId="77777777" w:rsidR="009E2F38" w:rsidRDefault="009E2F38" w:rsidP="009E2F38">
      <w:pPr>
        <w:tabs>
          <w:tab w:val="left" w:pos="851"/>
        </w:tabs>
        <w:jc w:val="both"/>
        <w:rPr>
          <w:rFonts w:ascii="Arial" w:hAnsi="Arial" w:cs="Arial"/>
        </w:rPr>
      </w:pPr>
      <w:r>
        <w:rPr>
          <w:rFonts w:ascii="Arial" w:hAnsi="Arial" w:cs="Arial"/>
        </w:rPr>
        <w:t>Monsieur Le Président de la CCI du Mans et de la Sarthe</w:t>
      </w:r>
    </w:p>
    <w:p w14:paraId="5BBDDD54" w14:textId="77777777" w:rsidR="009E2F38" w:rsidRDefault="009E2F38" w:rsidP="009E2F38">
      <w:pPr>
        <w:tabs>
          <w:tab w:val="left" w:pos="851"/>
        </w:tabs>
        <w:jc w:val="both"/>
        <w:rPr>
          <w:rFonts w:ascii="Arial" w:hAnsi="Arial" w:cs="Arial"/>
        </w:rPr>
      </w:pPr>
    </w:p>
    <w:p w14:paraId="1DE0D049" w14:textId="77777777" w:rsidR="009E2F38" w:rsidRDefault="009E2F38" w:rsidP="009E2F38">
      <w:pPr>
        <w:tabs>
          <w:tab w:val="left" w:pos="851"/>
        </w:tabs>
        <w:jc w:val="both"/>
        <w:rPr>
          <w:rFonts w:ascii="Arial" w:hAnsi="Arial" w:cs="Arial"/>
        </w:rPr>
      </w:pPr>
    </w:p>
    <w:p w14:paraId="54A34228" w14:textId="77777777" w:rsidR="009E2F38" w:rsidRDefault="009E2F38" w:rsidP="009E2F38">
      <w:pPr>
        <w:pStyle w:val="fcase2metab"/>
        <w:ind w:left="0" w:firstLine="0"/>
        <w:rPr>
          <w:rFonts w:ascii="Arial" w:hAnsi="Arial" w:cs="Arial"/>
        </w:rPr>
      </w:pPr>
    </w:p>
    <w:p w14:paraId="162DD6DE" w14:textId="77777777" w:rsidR="009E2F38" w:rsidRDefault="009E2F38" w:rsidP="009E2F3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798D06C" w14:textId="77777777" w:rsidR="009E2F38" w:rsidRDefault="009E2F38" w:rsidP="009E2F3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80ADE7" w14:textId="77777777" w:rsidR="009E2F38" w:rsidRDefault="009E2F38" w:rsidP="009E2F38">
      <w:pPr>
        <w:pStyle w:val="fcase2metab"/>
        <w:rPr>
          <w:rFonts w:ascii="Arial" w:hAnsi="Arial" w:cs="Arial"/>
        </w:rPr>
      </w:pPr>
    </w:p>
    <w:p w14:paraId="2F9C5BB3" w14:textId="77777777" w:rsidR="009E2F38" w:rsidRDefault="009E2F38" w:rsidP="009E2F38">
      <w:pPr>
        <w:ind w:right="761"/>
        <w:rPr>
          <w:iCs/>
          <w:sz w:val="18"/>
        </w:rPr>
      </w:pPr>
      <w:r w:rsidRPr="00DC257E">
        <w:rPr>
          <w:iCs/>
          <w:sz w:val="18"/>
        </w:rPr>
        <w:t>CHAMBRE de COMMERCE et d’INDUSTRIE du MANS &amp; de la SARTHE</w:t>
      </w:r>
    </w:p>
    <w:p w14:paraId="1C76A145" w14:textId="77777777" w:rsidR="009E2F38" w:rsidRPr="00DC257E" w:rsidRDefault="009E2F38" w:rsidP="009E2F38">
      <w:pPr>
        <w:ind w:right="761"/>
        <w:rPr>
          <w:iCs/>
          <w:sz w:val="18"/>
        </w:rPr>
      </w:pPr>
      <w:r>
        <w:rPr>
          <w:iCs/>
          <w:sz w:val="18"/>
        </w:rPr>
        <w:t>Monsieur le Trésorier de la Cci du Mans et de la Sarthe</w:t>
      </w:r>
    </w:p>
    <w:p w14:paraId="0E15933C" w14:textId="77777777" w:rsidR="009E2F38" w:rsidRPr="00DC257E" w:rsidRDefault="009E2F38" w:rsidP="009E2F38">
      <w:pPr>
        <w:ind w:right="761"/>
        <w:rPr>
          <w:iCs/>
          <w:sz w:val="18"/>
        </w:rPr>
      </w:pPr>
      <w:r w:rsidRPr="00DC257E">
        <w:rPr>
          <w:iCs/>
          <w:sz w:val="18"/>
        </w:rPr>
        <w:t>1 Boulevard René Levasseur</w:t>
      </w:r>
    </w:p>
    <w:p w14:paraId="6CBE1CFE" w14:textId="77777777" w:rsidR="009E2F38" w:rsidRPr="00DC257E" w:rsidRDefault="009E2F38" w:rsidP="009E2F38">
      <w:pPr>
        <w:ind w:right="761"/>
        <w:rPr>
          <w:iCs/>
          <w:sz w:val="18"/>
        </w:rPr>
      </w:pPr>
      <w:r w:rsidRPr="00DC257E">
        <w:rPr>
          <w:iCs/>
          <w:sz w:val="18"/>
        </w:rPr>
        <w:t>CS91435</w:t>
      </w:r>
      <w:r>
        <w:rPr>
          <w:iCs/>
          <w:sz w:val="18"/>
        </w:rPr>
        <w:t xml:space="preserve"> </w:t>
      </w:r>
      <w:r w:rsidRPr="00DC257E">
        <w:rPr>
          <w:iCs/>
          <w:sz w:val="18"/>
        </w:rPr>
        <w:t>72014 LE MANS Cedex 2</w:t>
      </w:r>
    </w:p>
    <w:p w14:paraId="546B1EF4" w14:textId="77777777" w:rsidR="009E2F38" w:rsidRPr="00DC257E" w:rsidRDefault="009E2F38" w:rsidP="009E2F38">
      <w:pPr>
        <w:ind w:right="761"/>
        <w:rPr>
          <w:iCs/>
          <w:sz w:val="18"/>
        </w:rPr>
      </w:pPr>
      <w:r w:rsidRPr="00DC257E">
        <w:rPr>
          <w:iCs/>
          <w:sz w:val="18"/>
        </w:rPr>
        <w:t>Tél : 02.43.21.00.00</w:t>
      </w:r>
    </w:p>
    <w:p w14:paraId="2C8F5906" w14:textId="77777777" w:rsidR="009E2F38" w:rsidRDefault="009E2F38" w:rsidP="009E2F38">
      <w:pPr>
        <w:pStyle w:val="fcase2metab"/>
        <w:ind w:left="0" w:firstLine="0"/>
        <w:rPr>
          <w:rFonts w:ascii="Arial" w:hAnsi="Arial" w:cs="Arial"/>
        </w:rPr>
      </w:pPr>
    </w:p>
    <w:p w14:paraId="1257019E" w14:textId="77777777" w:rsidR="009E2F38" w:rsidRDefault="009E2F38" w:rsidP="009E2F38">
      <w:pPr>
        <w:pStyle w:val="fcase2metab"/>
        <w:ind w:left="0" w:firstLine="0"/>
        <w:rPr>
          <w:rFonts w:ascii="Arial" w:hAnsi="Arial" w:cs="Arial"/>
        </w:rPr>
      </w:pPr>
    </w:p>
    <w:p w14:paraId="2EE5B3FC" w14:textId="77777777" w:rsidR="009E2F38" w:rsidRDefault="009E2F38" w:rsidP="009E2F3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D369D1E" w14:textId="77777777" w:rsidR="009E2F38" w:rsidRDefault="009E2F38" w:rsidP="009E2F38">
      <w:pPr>
        <w:pStyle w:val="fcase2metab"/>
        <w:rPr>
          <w:rFonts w:ascii="Arial" w:hAnsi="Arial" w:cs="Arial"/>
        </w:rPr>
      </w:pPr>
    </w:p>
    <w:p w14:paraId="7336682E" w14:textId="77777777" w:rsidR="009E2F38" w:rsidRDefault="009E2F38" w:rsidP="009E2F38">
      <w:pPr>
        <w:tabs>
          <w:tab w:val="left" w:pos="851"/>
          <w:tab w:val="left" w:pos="3402"/>
          <w:tab w:val="left" w:pos="6237"/>
          <w:tab w:val="left" w:pos="9072"/>
        </w:tabs>
        <w:jc w:val="both"/>
        <w:rPr>
          <w:rFonts w:ascii="Arial" w:hAnsi="Arial" w:cs="Arial"/>
          <w:b/>
          <w:caps/>
        </w:rPr>
      </w:pPr>
    </w:p>
    <w:p w14:paraId="09479637" w14:textId="77777777" w:rsidR="009E2F38" w:rsidRDefault="009E2F38" w:rsidP="009E2F38">
      <w:pPr>
        <w:tabs>
          <w:tab w:val="left" w:pos="851"/>
          <w:tab w:val="left" w:pos="3402"/>
          <w:tab w:val="left" w:pos="6237"/>
          <w:tab w:val="left" w:pos="9072"/>
        </w:tabs>
        <w:jc w:val="both"/>
        <w:rPr>
          <w:rFonts w:ascii="Arial" w:hAnsi="Arial" w:cs="Arial"/>
          <w:b/>
          <w:caps/>
        </w:rPr>
      </w:pPr>
    </w:p>
    <w:p w14:paraId="1A5A65DE" w14:textId="77777777" w:rsidR="009E2F38" w:rsidRDefault="009E2F38" w:rsidP="009E2F3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1902BDBB" w14:textId="77777777" w:rsidR="009E2F38" w:rsidRDefault="009E2F38" w:rsidP="009E2F3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9357EBC" w14:textId="77777777" w:rsidR="009E2F38" w:rsidRDefault="009E2F38" w:rsidP="009E2F38">
      <w:pPr>
        <w:tabs>
          <w:tab w:val="left" w:pos="851"/>
        </w:tabs>
        <w:rPr>
          <w:rFonts w:ascii="Arial" w:hAnsi="Arial" w:cs="Arial"/>
        </w:rPr>
      </w:pPr>
    </w:p>
    <w:p w14:paraId="344BB6EF" w14:textId="77777777" w:rsidR="009E2F38" w:rsidRDefault="009E2F38" w:rsidP="009E2F38">
      <w:pPr>
        <w:tabs>
          <w:tab w:val="left" w:pos="851"/>
        </w:tabs>
        <w:rPr>
          <w:rFonts w:ascii="Arial" w:hAnsi="Arial" w:cs="Arial"/>
        </w:rPr>
      </w:pPr>
    </w:p>
    <w:p w14:paraId="57B5B0FC" w14:textId="77777777" w:rsidR="009E2F38" w:rsidRDefault="009E2F38" w:rsidP="009E2F38">
      <w:pPr>
        <w:tabs>
          <w:tab w:val="left" w:pos="851"/>
        </w:tabs>
        <w:rPr>
          <w:rFonts w:ascii="Arial" w:hAnsi="Arial" w:cs="Arial"/>
        </w:rPr>
      </w:pPr>
    </w:p>
    <w:p w14:paraId="70539C4B" w14:textId="77777777" w:rsidR="009E2F38" w:rsidRDefault="009E2F38" w:rsidP="009E2F38">
      <w:pPr>
        <w:tabs>
          <w:tab w:val="left" w:pos="851"/>
        </w:tabs>
        <w:rPr>
          <w:rFonts w:ascii="Arial" w:hAnsi="Arial" w:cs="Arial"/>
        </w:rPr>
      </w:pPr>
    </w:p>
    <w:p w14:paraId="529FE6E6" w14:textId="77777777" w:rsidR="009E2F38" w:rsidRDefault="009E2F38" w:rsidP="009E2F38">
      <w:pPr>
        <w:tabs>
          <w:tab w:val="left" w:pos="851"/>
        </w:tabs>
        <w:rPr>
          <w:rFonts w:ascii="Arial" w:hAnsi="Arial" w:cs="Arial"/>
        </w:rPr>
      </w:pPr>
    </w:p>
    <w:p w14:paraId="5B69F6EB" w14:textId="77777777" w:rsidR="009E2F38" w:rsidRDefault="009E2F38" w:rsidP="009E2F38">
      <w:pPr>
        <w:tabs>
          <w:tab w:val="left" w:pos="851"/>
        </w:tabs>
        <w:rPr>
          <w:rFonts w:ascii="Arial" w:hAnsi="Arial" w:cs="Arial"/>
        </w:rPr>
      </w:pPr>
    </w:p>
    <w:p w14:paraId="0B328EC2" w14:textId="77777777" w:rsidR="009E2F38" w:rsidRDefault="009E2F38" w:rsidP="009E2F38">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2D9B65D8" w14:textId="77777777" w:rsidR="009E2F38" w:rsidRDefault="009E2F38" w:rsidP="009E2F38">
      <w:pPr>
        <w:tabs>
          <w:tab w:val="left" w:pos="851"/>
        </w:tabs>
      </w:pPr>
    </w:p>
    <w:p w14:paraId="3D9EE03E" w14:textId="77777777" w:rsidR="009E2F38" w:rsidRDefault="009E2F38" w:rsidP="009E2F38">
      <w:pPr>
        <w:tabs>
          <w:tab w:val="left" w:pos="851"/>
        </w:tabs>
      </w:pPr>
    </w:p>
    <w:p w14:paraId="130D7D06" w14:textId="77777777" w:rsidR="009E2F38" w:rsidRDefault="009E2F38" w:rsidP="009E2F38">
      <w:pPr>
        <w:tabs>
          <w:tab w:val="left" w:pos="851"/>
        </w:tabs>
      </w:pPr>
    </w:p>
    <w:p w14:paraId="07820222" w14:textId="77777777" w:rsidR="009E2F38" w:rsidRDefault="009E2F38" w:rsidP="009E2F38">
      <w:pPr>
        <w:tabs>
          <w:tab w:val="left" w:pos="851"/>
        </w:tabs>
      </w:pPr>
    </w:p>
    <w:p w14:paraId="2198999C" w14:textId="77777777" w:rsidR="009E2F38" w:rsidRDefault="009E2F38" w:rsidP="009E2F38">
      <w:pPr>
        <w:tabs>
          <w:tab w:val="left" w:pos="851"/>
        </w:tabs>
        <w:ind w:left="6804"/>
        <w:jc w:val="both"/>
        <w:rPr>
          <w:rFonts w:ascii="Arial" w:hAnsi="Arial" w:cs="Arial"/>
          <w:i/>
          <w:sz w:val="18"/>
          <w:szCs w:val="18"/>
        </w:rPr>
      </w:pPr>
      <w:r>
        <w:rPr>
          <w:rFonts w:ascii="Arial" w:hAnsi="Arial" w:cs="Arial"/>
        </w:rPr>
        <w:t>Signature</w:t>
      </w:r>
    </w:p>
    <w:p w14:paraId="7649C58B" w14:textId="77777777" w:rsidR="009E2F38" w:rsidRDefault="009E2F38" w:rsidP="009E2F3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5820BC1"/>
    <w:multiLevelType w:val="hybridMultilevel"/>
    <w:tmpl w:val="53B6F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671917"/>
    <w:multiLevelType w:val="hybridMultilevel"/>
    <w:tmpl w:val="818A30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EC2EFE"/>
    <w:multiLevelType w:val="hybridMultilevel"/>
    <w:tmpl w:val="33D85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6"/>
  </w:num>
  <w:num w:numId="5" w16cid:durableId="1434937130">
    <w:abstractNumId w:val="4"/>
  </w:num>
  <w:num w:numId="6" w16cid:durableId="91054113">
    <w:abstractNumId w:val="9"/>
  </w:num>
  <w:num w:numId="7" w16cid:durableId="714962388">
    <w:abstractNumId w:val="7"/>
  </w:num>
  <w:num w:numId="8" w16cid:durableId="936668827">
    <w:abstractNumId w:val="8"/>
  </w:num>
  <w:num w:numId="9" w16cid:durableId="175775897">
    <w:abstractNumId w:val="5"/>
  </w:num>
  <w:num w:numId="10" w16cid:durableId="1028795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F65"/>
    <w:rsid w:val="00067F94"/>
    <w:rsid w:val="00096943"/>
    <w:rsid w:val="000A2E05"/>
    <w:rsid w:val="000E0020"/>
    <w:rsid w:val="00156924"/>
    <w:rsid w:val="00166B56"/>
    <w:rsid w:val="00172B18"/>
    <w:rsid w:val="00174505"/>
    <w:rsid w:val="001C40C0"/>
    <w:rsid w:val="001C733C"/>
    <w:rsid w:val="001C7AFC"/>
    <w:rsid w:val="0021527A"/>
    <w:rsid w:val="0021797C"/>
    <w:rsid w:val="00225A1A"/>
    <w:rsid w:val="0024530B"/>
    <w:rsid w:val="002904AF"/>
    <w:rsid w:val="002C2CA3"/>
    <w:rsid w:val="002C4B3E"/>
    <w:rsid w:val="002C79D6"/>
    <w:rsid w:val="002C7FB5"/>
    <w:rsid w:val="002E56C1"/>
    <w:rsid w:val="002F1E77"/>
    <w:rsid w:val="00332B12"/>
    <w:rsid w:val="00354C04"/>
    <w:rsid w:val="00385E76"/>
    <w:rsid w:val="003A7270"/>
    <w:rsid w:val="0043706E"/>
    <w:rsid w:val="004409CF"/>
    <w:rsid w:val="0044597F"/>
    <w:rsid w:val="0044602A"/>
    <w:rsid w:val="004907F8"/>
    <w:rsid w:val="004A7169"/>
    <w:rsid w:val="004C5755"/>
    <w:rsid w:val="004E75A6"/>
    <w:rsid w:val="00514DAF"/>
    <w:rsid w:val="00532EC7"/>
    <w:rsid w:val="00541CA3"/>
    <w:rsid w:val="005546A9"/>
    <w:rsid w:val="00571171"/>
    <w:rsid w:val="005824AE"/>
    <w:rsid w:val="005846FB"/>
    <w:rsid w:val="005A05C1"/>
    <w:rsid w:val="005A4A3B"/>
    <w:rsid w:val="005A4CB5"/>
    <w:rsid w:val="005B2316"/>
    <w:rsid w:val="005F0DCE"/>
    <w:rsid w:val="0061068C"/>
    <w:rsid w:val="0064560F"/>
    <w:rsid w:val="00660727"/>
    <w:rsid w:val="00662A86"/>
    <w:rsid w:val="006A2068"/>
    <w:rsid w:val="006A37B0"/>
    <w:rsid w:val="006B5057"/>
    <w:rsid w:val="006C4338"/>
    <w:rsid w:val="006F3DF9"/>
    <w:rsid w:val="007060E5"/>
    <w:rsid w:val="00710FD6"/>
    <w:rsid w:val="00730A78"/>
    <w:rsid w:val="00757151"/>
    <w:rsid w:val="007909E0"/>
    <w:rsid w:val="0079785C"/>
    <w:rsid w:val="007C4FD2"/>
    <w:rsid w:val="007D4001"/>
    <w:rsid w:val="007D7A65"/>
    <w:rsid w:val="007F68A6"/>
    <w:rsid w:val="0083205E"/>
    <w:rsid w:val="00840934"/>
    <w:rsid w:val="00844DAA"/>
    <w:rsid w:val="008450C7"/>
    <w:rsid w:val="00876A73"/>
    <w:rsid w:val="008B2A38"/>
    <w:rsid w:val="008F2333"/>
    <w:rsid w:val="00930A5C"/>
    <w:rsid w:val="00934503"/>
    <w:rsid w:val="00950118"/>
    <w:rsid w:val="00972598"/>
    <w:rsid w:val="00983FF3"/>
    <w:rsid w:val="009B1CD0"/>
    <w:rsid w:val="009B45B9"/>
    <w:rsid w:val="009C4738"/>
    <w:rsid w:val="009D661E"/>
    <w:rsid w:val="009E2F38"/>
    <w:rsid w:val="00A14E29"/>
    <w:rsid w:val="00A307BF"/>
    <w:rsid w:val="00A34D04"/>
    <w:rsid w:val="00A75E1F"/>
    <w:rsid w:val="00A777BF"/>
    <w:rsid w:val="00AB5406"/>
    <w:rsid w:val="00AE7831"/>
    <w:rsid w:val="00B02608"/>
    <w:rsid w:val="00B0289C"/>
    <w:rsid w:val="00B054DA"/>
    <w:rsid w:val="00B87564"/>
    <w:rsid w:val="00BA44E5"/>
    <w:rsid w:val="00BD767E"/>
    <w:rsid w:val="00BE6078"/>
    <w:rsid w:val="00C23457"/>
    <w:rsid w:val="00C630AD"/>
    <w:rsid w:val="00C83930"/>
    <w:rsid w:val="00C91060"/>
    <w:rsid w:val="00C911FE"/>
    <w:rsid w:val="00C926AC"/>
    <w:rsid w:val="00CD185D"/>
    <w:rsid w:val="00CD46CC"/>
    <w:rsid w:val="00CE67FD"/>
    <w:rsid w:val="00D26AD2"/>
    <w:rsid w:val="00D337D7"/>
    <w:rsid w:val="00D412FD"/>
    <w:rsid w:val="00D46BC7"/>
    <w:rsid w:val="00D6699F"/>
    <w:rsid w:val="00D82B07"/>
    <w:rsid w:val="00D90751"/>
    <w:rsid w:val="00D90A00"/>
    <w:rsid w:val="00E20DB0"/>
    <w:rsid w:val="00E44D8C"/>
    <w:rsid w:val="00E47798"/>
    <w:rsid w:val="00E74C76"/>
    <w:rsid w:val="00E96FF6"/>
    <w:rsid w:val="00F92811"/>
    <w:rsid w:val="00F9454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1"/>
    <w:qFormat/>
    <w:rsid w:val="00A7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41</TotalTime>
  <Pages>6</Pages>
  <Words>2215</Words>
  <Characters>12186</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14373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PINCHON Sebastien</cp:lastModifiedBy>
  <cp:revision>21</cp:revision>
  <cp:lastPrinted>2016-11-04T12:53:00Z</cp:lastPrinted>
  <dcterms:created xsi:type="dcterms:W3CDTF">2024-01-31T14:28:00Z</dcterms:created>
  <dcterms:modified xsi:type="dcterms:W3CDTF">2026-04-07T07:54:00Z</dcterms:modified>
</cp:coreProperties>
</file>